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870" w:rsidRPr="00FE0870" w:rsidRDefault="00FE0870" w:rsidP="00FE0870">
      <w:pPr>
        <w:widowControl/>
        <w:spacing w:line="240" w:lineRule="auto"/>
        <w:ind w:firstLineChars="0" w:firstLine="0"/>
        <w:rPr>
          <w:rFonts w:ascii="仿宋_GB2312" w:eastAsia="仿宋_GB2312" w:hAnsi="方正小标宋简体" w:cs="宋体"/>
          <w:kern w:val="0"/>
          <w:sz w:val="32"/>
          <w:szCs w:val="32"/>
        </w:rPr>
      </w:pPr>
      <w:r w:rsidRPr="00FE0870">
        <w:rPr>
          <w:rFonts w:ascii="仿宋_GB2312" w:eastAsia="仿宋_GB2312" w:hAnsi="方正小标宋简体" w:cs="宋体" w:hint="eastAsia"/>
          <w:kern w:val="0"/>
          <w:sz w:val="32"/>
          <w:szCs w:val="32"/>
        </w:rPr>
        <w:t xml:space="preserve"> 附件</w:t>
      </w:r>
      <w:r w:rsidR="00572316">
        <w:rPr>
          <w:rFonts w:ascii="仿宋_GB2312" w:eastAsia="仿宋_GB2312" w:hAnsi="方正小标宋简体" w:cs="宋体" w:hint="eastAsia"/>
          <w:kern w:val="0"/>
          <w:sz w:val="32"/>
          <w:szCs w:val="32"/>
        </w:rPr>
        <w:t>1</w:t>
      </w:r>
      <w:r w:rsidRPr="00FE0870">
        <w:rPr>
          <w:rFonts w:ascii="仿宋_GB2312" w:eastAsia="仿宋_GB2312" w:hAnsi="方正小标宋简体" w:cs="宋体" w:hint="eastAsia"/>
          <w:kern w:val="0"/>
          <w:sz w:val="32"/>
          <w:szCs w:val="32"/>
        </w:rPr>
        <w:t>：</w:t>
      </w:r>
    </w:p>
    <w:p w:rsidR="002B7BE9" w:rsidRPr="004A6678" w:rsidRDefault="00202B3B" w:rsidP="00812BC2">
      <w:pPr>
        <w:widowControl/>
        <w:spacing w:line="240" w:lineRule="auto"/>
        <w:ind w:firstLineChars="0" w:firstLine="0"/>
        <w:jc w:val="center"/>
        <w:rPr>
          <w:rFonts w:ascii="方正小标宋简体" w:eastAsia="方正小标宋简体" w:hAnsi="方正小标宋简体" w:cs="宋体"/>
          <w:kern w:val="0"/>
          <w:sz w:val="44"/>
          <w:szCs w:val="44"/>
        </w:rPr>
      </w:pPr>
      <w:r w:rsidRPr="00202B3B">
        <w:rPr>
          <w:rFonts w:ascii="方正小标宋简体" w:eastAsia="方正小标宋简体" w:hAnsi="方正小标宋简体" w:cs="宋体" w:hint="eastAsia"/>
          <w:kern w:val="0"/>
          <w:sz w:val="44"/>
          <w:szCs w:val="44"/>
        </w:rPr>
        <w:t>202</w:t>
      </w:r>
      <w:r w:rsidR="00D9120A">
        <w:rPr>
          <w:rFonts w:ascii="方正小标宋简体" w:eastAsia="方正小标宋简体" w:hAnsi="方正小标宋简体" w:cs="宋体" w:hint="eastAsia"/>
          <w:kern w:val="0"/>
          <w:sz w:val="44"/>
          <w:szCs w:val="44"/>
        </w:rPr>
        <w:t>5</w:t>
      </w:r>
      <w:r w:rsidRPr="00202B3B">
        <w:rPr>
          <w:rFonts w:ascii="方正小标宋简体" w:eastAsia="方正小标宋简体" w:hAnsi="方正小标宋简体" w:cs="宋体" w:hint="eastAsia"/>
          <w:kern w:val="0"/>
          <w:sz w:val="44"/>
          <w:szCs w:val="44"/>
        </w:rPr>
        <w:t>年会计师事务所执业质量检查名单</w:t>
      </w:r>
    </w:p>
    <w:p w:rsidR="004F41C5" w:rsidRDefault="004F41C5" w:rsidP="004F41C5">
      <w:pPr>
        <w:widowControl/>
        <w:spacing w:line="560" w:lineRule="exact"/>
        <w:ind w:firstLineChars="400" w:firstLine="1280"/>
        <w:rPr>
          <w:rFonts w:ascii="仿宋_GB2312" w:eastAsia="仿宋_GB2312" w:hAnsi="宋体" w:cs="宋体"/>
          <w:kern w:val="0"/>
          <w:sz w:val="32"/>
          <w:szCs w:val="32"/>
        </w:rPr>
      </w:pPr>
    </w:p>
    <w:p w:rsidR="00D9120A" w:rsidRPr="00D9120A" w:rsidRDefault="00D9120A" w:rsidP="00D9120A">
      <w:pPr>
        <w:pStyle w:val="a6"/>
        <w:widowControl/>
        <w:numPr>
          <w:ilvl w:val="0"/>
          <w:numId w:val="1"/>
        </w:numPr>
        <w:spacing w:line="520" w:lineRule="exact"/>
        <w:ind w:firstLineChars="0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D9120A">
        <w:rPr>
          <w:rFonts w:ascii="仿宋_GB2312" w:eastAsia="仿宋_GB2312" w:hAnsi="宋体" w:cs="宋体" w:hint="eastAsia"/>
          <w:kern w:val="0"/>
          <w:sz w:val="32"/>
          <w:szCs w:val="32"/>
        </w:rPr>
        <w:t>天津富达会计师事务所（普通合伙）</w:t>
      </w:r>
    </w:p>
    <w:p w:rsidR="00D9120A" w:rsidRPr="00D9120A" w:rsidRDefault="00D9120A" w:rsidP="00D9120A">
      <w:pPr>
        <w:pStyle w:val="a6"/>
        <w:widowControl/>
        <w:numPr>
          <w:ilvl w:val="0"/>
          <w:numId w:val="1"/>
        </w:numPr>
        <w:spacing w:line="520" w:lineRule="exact"/>
        <w:ind w:firstLineChars="0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D9120A">
        <w:rPr>
          <w:rFonts w:ascii="仿宋_GB2312" w:eastAsia="仿宋_GB2312" w:hAnsi="宋体" w:cs="宋体" w:hint="eastAsia"/>
          <w:kern w:val="0"/>
          <w:sz w:val="32"/>
          <w:szCs w:val="32"/>
        </w:rPr>
        <w:t>天津华卓会计师事务所（普通合伙）</w:t>
      </w:r>
    </w:p>
    <w:p w:rsidR="00D9120A" w:rsidRPr="00D9120A" w:rsidRDefault="00D9120A" w:rsidP="00D9120A">
      <w:pPr>
        <w:pStyle w:val="a6"/>
        <w:widowControl/>
        <w:numPr>
          <w:ilvl w:val="0"/>
          <w:numId w:val="1"/>
        </w:numPr>
        <w:spacing w:line="520" w:lineRule="exact"/>
        <w:ind w:firstLineChars="0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D9120A">
        <w:rPr>
          <w:rFonts w:ascii="仿宋_GB2312" w:eastAsia="仿宋_GB2312" w:hAnsi="宋体" w:cs="宋体" w:hint="eastAsia"/>
          <w:kern w:val="0"/>
          <w:sz w:val="32"/>
          <w:szCs w:val="32"/>
        </w:rPr>
        <w:t>天津立信会计师事务所有限公司</w:t>
      </w:r>
    </w:p>
    <w:p w:rsidR="00D9120A" w:rsidRPr="00D9120A" w:rsidRDefault="00D9120A" w:rsidP="00D9120A">
      <w:pPr>
        <w:pStyle w:val="a6"/>
        <w:widowControl/>
        <w:numPr>
          <w:ilvl w:val="0"/>
          <w:numId w:val="1"/>
        </w:numPr>
        <w:spacing w:line="520" w:lineRule="exact"/>
        <w:ind w:firstLineChars="0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D9120A">
        <w:rPr>
          <w:rFonts w:ascii="仿宋_GB2312" w:eastAsia="仿宋_GB2312" w:hAnsi="宋体" w:cs="宋体" w:hint="eastAsia"/>
          <w:kern w:val="0"/>
          <w:sz w:val="32"/>
          <w:szCs w:val="32"/>
        </w:rPr>
        <w:t>天津天通泰和会计师事务所有限责任公司</w:t>
      </w:r>
    </w:p>
    <w:p w:rsidR="00D9120A" w:rsidRPr="00D9120A" w:rsidRDefault="00D9120A" w:rsidP="00D9120A">
      <w:pPr>
        <w:pStyle w:val="a6"/>
        <w:widowControl/>
        <w:numPr>
          <w:ilvl w:val="0"/>
          <w:numId w:val="1"/>
        </w:numPr>
        <w:spacing w:line="520" w:lineRule="exact"/>
        <w:ind w:firstLineChars="0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D9120A">
        <w:rPr>
          <w:rFonts w:ascii="仿宋_GB2312" w:eastAsia="仿宋_GB2312" w:hAnsi="宋体" w:cs="宋体" w:hint="eastAsia"/>
          <w:kern w:val="0"/>
          <w:sz w:val="32"/>
          <w:szCs w:val="32"/>
        </w:rPr>
        <w:t>天津市博达有限责任会计师事务所</w:t>
      </w:r>
    </w:p>
    <w:p w:rsidR="00D9120A" w:rsidRPr="00D9120A" w:rsidRDefault="00D9120A" w:rsidP="00D9120A">
      <w:pPr>
        <w:pStyle w:val="a6"/>
        <w:widowControl/>
        <w:numPr>
          <w:ilvl w:val="0"/>
          <w:numId w:val="1"/>
        </w:numPr>
        <w:spacing w:line="520" w:lineRule="exact"/>
        <w:ind w:firstLineChars="0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D9120A">
        <w:rPr>
          <w:rFonts w:ascii="仿宋_GB2312" w:eastAsia="仿宋_GB2312" w:hAnsi="宋体" w:cs="宋体" w:hint="eastAsia"/>
          <w:kern w:val="0"/>
          <w:sz w:val="32"/>
          <w:szCs w:val="32"/>
        </w:rPr>
        <w:t>天津广信有限责任会计师事务所</w:t>
      </w:r>
    </w:p>
    <w:p w:rsidR="00D9120A" w:rsidRPr="00D9120A" w:rsidRDefault="00D9120A" w:rsidP="00D9120A">
      <w:pPr>
        <w:pStyle w:val="a6"/>
        <w:widowControl/>
        <w:numPr>
          <w:ilvl w:val="0"/>
          <w:numId w:val="1"/>
        </w:numPr>
        <w:spacing w:line="520" w:lineRule="exact"/>
        <w:ind w:firstLineChars="0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D9120A">
        <w:rPr>
          <w:rFonts w:ascii="仿宋_GB2312" w:eastAsia="仿宋_GB2312" w:hAnsi="宋体" w:cs="宋体" w:hint="eastAsia"/>
          <w:kern w:val="0"/>
          <w:sz w:val="32"/>
          <w:szCs w:val="32"/>
        </w:rPr>
        <w:t>天津龙大会计师事务所（普通合伙）</w:t>
      </w:r>
    </w:p>
    <w:p w:rsidR="00D9120A" w:rsidRPr="00D9120A" w:rsidRDefault="00D9120A" w:rsidP="00D9120A">
      <w:pPr>
        <w:pStyle w:val="a6"/>
        <w:widowControl/>
        <w:numPr>
          <w:ilvl w:val="0"/>
          <w:numId w:val="1"/>
        </w:numPr>
        <w:spacing w:line="520" w:lineRule="exact"/>
        <w:ind w:firstLineChars="0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D9120A">
        <w:rPr>
          <w:rFonts w:ascii="仿宋_GB2312" w:eastAsia="仿宋_GB2312" w:hAnsi="宋体" w:cs="宋体" w:hint="eastAsia"/>
          <w:kern w:val="0"/>
          <w:sz w:val="32"/>
          <w:szCs w:val="32"/>
        </w:rPr>
        <w:t>天津国嘉龙弘会计师事务所（普通合伙）</w:t>
      </w:r>
    </w:p>
    <w:p w:rsidR="00D9120A" w:rsidRPr="00D9120A" w:rsidRDefault="00D9120A" w:rsidP="00D9120A">
      <w:pPr>
        <w:pStyle w:val="a6"/>
        <w:widowControl/>
        <w:numPr>
          <w:ilvl w:val="0"/>
          <w:numId w:val="1"/>
        </w:numPr>
        <w:spacing w:line="520" w:lineRule="exact"/>
        <w:ind w:firstLineChars="0"/>
        <w:rPr>
          <w:rFonts w:ascii="仿宋_GB2312" w:eastAsia="仿宋_GB2312" w:hAnsi="宋体" w:cs="宋体" w:hint="eastAsia"/>
          <w:kern w:val="0"/>
          <w:sz w:val="32"/>
          <w:szCs w:val="32"/>
        </w:rPr>
      </w:pPr>
      <w:proofErr w:type="gramStart"/>
      <w:r w:rsidRPr="00D9120A">
        <w:rPr>
          <w:rFonts w:ascii="仿宋_GB2312" w:eastAsia="仿宋_GB2312" w:hAnsi="宋体" w:cs="宋体" w:hint="eastAsia"/>
          <w:kern w:val="0"/>
          <w:sz w:val="32"/>
          <w:szCs w:val="32"/>
        </w:rPr>
        <w:t>天津健信会计师</w:t>
      </w:r>
      <w:proofErr w:type="gramEnd"/>
      <w:r w:rsidRPr="00D9120A">
        <w:rPr>
          <w:rFonts w:ascii="仿宋_GB2312" w:eastAsia="仿宋_GB2312" w:hAnsi="宋体" w:cs="宋体" w:hint="eastAsia"/>
          <w:kern w:val="0"/>
          <w:sz w:val="32"/>
          <w:szCs w:val="32"/>
        </w:rPr>
        <w:t>事务所（普通合伙）</w:t>
      </w:r>
    </w:p>
    <w:p w:rsidR="00D9120A" w:rsidRPr="00D9120A" w:rsidRDefault="00D9120A" w:rsidP="00D9120A">
      <w:pPr>
        <w:pStyle w:val="a6"/>
        <w:widowControl/>
        <w:numPr>
          <w:ilvl w:val="0"/>
          <w:numId w:val="1"/>
        </w:numPr>
        <w:spacing w:line="520" w:lineRule="exact"/>
        <w:ind w:firstLineChars="0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D9120A">
        <w:rPr>
          <w:rFonts w:ascii="仿宋_GB2312" w:eastAsia="仿宋_GB2312" w:hAnsi="宋体" w:cs="宋体" w:hint="eastAsia"/>
          <w:kern w:val="0"/>
          <w:sz w:val="32"/>
          <w:szCs w:val="32"/>
        </w:rPr>
        <w:t>天津市</w:t>
      </w:r>
      <w:proofErr w:type="gramStart"/>
      <w:r w:rsidRPr="00D9120A">
        <w:rPr>
          <w:rFonts w:ascii="仿宋_GB2312" w:eastAsia="仿宋_GB2312" w:hAnsi="宋体" w:cs="宋体" w:hint="eastAsia"/>
          <w:kern w:val="0"/>
          <w:sz w:val="32"/>
          <w:szCs w:val="32"/>
        </w:rPr>
        <w:t>灏</w:t>
      </w:r>
      <w:proofErr w:type="gramEnd"/>
      <w:r w:rsidRPr="00D9120A">
        <w:rPr>
          <w:rFonts w:ascii="仿宋_GB2312" w:eastAsia="仿宋_GB2312" w:hAnsi="宋体" w:cs="宋体" w:hint="eastAsia"/>
          <w:kern w:val="0"/>
          <w:sz w:val="32"/>
          <w:szCs w:val="32"/>
        </w:rPr>
        <w:t>通会计师事务所有限公司</w:t>
      </w:r>
    </w:p>
    <w:p w:rsidR="00D9120A" w:rsidRPr="00D9120A" w:rsidRDefault="00D9120A" w:rsidP="00D9120A">
      <w:pPr>
        <w:pStyle w:val="a6"/>
        <w:widowControl/>
        <w:numPr>
          <w:ilvl w:val="0"/>
          <w:numId w:val="1"/>
        </w:numPr>
        <w:spacing w:line="520" w:lineRule="exact"/>
        <w:ind w:firstLineChars="0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D9120A">
        <w:rPr>
          <w:rFonts w:ascii="仿宋_GB2312" w:eastAsia="仿宋_GB2312" w:hAnsi="宋体" w:cs="宋体" w:hint="eastAsia"/>
          <w:kern w:val="0"/>
          <w:sz w:val="32"/>
          <w:szCs w:val="32"/>
        </w:rPr>
        <w:t>天津润和三洋会计师事务所（普通合伙）</w:t>
      </w:r>
    </w:p>
    <w:p w:rsidR="00D9120A" w:rsidRPr="00D9120A" w:rsidRDefault="00D9120A" w:rsidP="00D9120A">
      <w:pPr>
        <w:pStyle w:val="a6"/>
        <w:widowControl/>
        <w:numPr>
          <w:ilvl w:val="0"/>
          <w:numId w:val="1"/>
        </w:numPr>
        <w:spacing w:line="520" w:lineRule="exact"/>
        <w:ind w:firstLineChars="0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D9120A">
        <w:rPr>
          <w:rFonts w:ascii="仿宋_GB2312" w:eastAsia="仿宋_GB2312" w:hAnsi="宋体" w:cs="宋体" w:hint="eastAsia"/>
          <w:kern w:val="0"/>
          <w:sz w:val="32"/>
          <w:szCs w:val="32"/>
        </w:rPr>
        <w:t>天津圣</w:t>
      </w:r>
      <w:proofErr w:type="gramStart"/>
      <w:r w:rsidRPr="00D9120A">
        <w:rPr>
          <w:rFonts w:ascii="宋体" w:eastAsia="宋体" w:hAnsi="宋体" w:cs="宋体" w:hint="eastAsia"/>
          <w:kern w:val="0"/>
          <w:sz w:val="32"/>
          <w:szCs w:val="32"/>
        </w:rPr>
        <w:t>喆</w:t>
      </w:r>
      <w:proofErr w:type="gramEnd"/>
      <w:r w:rsidRPr="00D9120A">
        <w:rPr>
          <w:rFonts w:ascii="仿宋_GB2312" w:eastAsia="仿宋_GB2312" w:hAnsi="仿宋_GB2312" w:cs="仿宋_GB2312" w:hint="eastAsia"/>
          <w:kern w:val="0"/>
          <w:sz w:val="32"/>
          <w:szCs w:val="32"/>
        </w:rPr>
        <w:t>会计师事务所有限责任公司</w:t>
      </w:r>
    </w:p>
    <w:p w:rsidR="00D9120A" w:rsidRPr="00D9120A" w:rsidRDefault="00D9120A" w:rsidP="00D9120A">
      <w:pPr>
        <w:pStyle w:val="a6"/>
        <w:widowControl/>
        <w:numPr>
          <w:ilvl w:val="0"/>
          <w:numId w:val="1"/>
        </w:numPr>
        <w:spacing w:line="520" w:lineRule="exact"/>
        <w:ind w:firstLineChars="0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D9120A">
        <w:rPr>
          <w:rFonts w:ascii="仿宋_GB2312" w:eastAsia="仿宋_GB2312" w:hAnsi="宋体" w:cs="宋体" w:hint="eastAsia"/>
          <w:kern w:val="0"/>
          <w:sz w:val="32"/>
          <w:szCs w:val="32"/>
        </w:rPr>
        <w:t>天津天财有限责任会计师事务所</w:t>
      </w:r>
    </w:p>
    <w:p w:rsidR="00D9120A" w:rsidRPr="00D9120A" w:rsidRDefault="00D9120A" w:rsidP="00D9120A">
      <w:pPr>
        <w:pStyle w:val="a6"/>
        <w:widowControl/>
        <w:numPr>
          <w:ilvl w:val="0"/>
          <w:numId w:val="1"/>
        </w:numPr>
        <w:spacing w:line="520" w:lineRule="exact"/>
        <w:ind w:firstLineChars="0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D9120A">
        <w:rPr>
          <w:rFonts w:ascii="仿宋_GB2312" w:eastAsia="仿宋_GB2312" w:hAnsi="宋体" w:cs="宋体" w:hint="eastAsia"/>
          <w:kern w:val="0"/>
          <w:sz w:val="32"/>
          <w:szCs w:val="32"/>
        </w:rPr>
        <w:t>天津中合诚会计师事务所（普通合伙）</w:t>
      </w:r>
    </w:p>
    <w:p w:rsidR="00D9120A" w:rsidRPr="00D9120A" w:rsidRDefault="00D9120A" w:rsidP="00D9120A">
      <w:pPr>
        <w:pStyle w:val="a6"/>
        <w:widowControl/>
        <w:numPr>
          <w:ilvl w:val="0"/>
          <w:numId w:val="1"/>
        </w:numPr>
        <w:spacing w:line="520" w:lineRule="exact"/>
        <w:ind w:firstLineChars="0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D9120A">
        <w:rPr>
          <w:rFonts w:ascii="仿宋_GB2312" w:eastAsia="仿宋_GB2312" w:hAnsi="宋体" w:cs="宋体" w:hint="eastAsia"/>
          <w:kern w:val="0"/>
          <w:sz w:val="32"/>
          <w:szCs w:val="32"/>
        </w:rPr>
        <w:t>天津市正泰有限责任会计师事务所</w:t>
      </w:r>
    </w:p>
    <w:p w:rsidR="00D9120A" w:rsidRPr="00D9120A" w:rsidRDefault="00D9120A" w:rsidP="00D9120A">
      <w:pPr>
        <w:pStyle w:val="a6"/>
        <w:widowControl/>
        <w:numPr>
          <w:ilvl w:val="0"/>
          <w:numId w:val="1"/>
        </w:numPr>
        <w:spacing w:line="520" w:lineRule="exact"/>
        <w:ind w:firstLineChars="0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D9120A">
        <w:rPr>
          <w:rFonts w:ascii="仿宋_GB2312" w:eastAsia="仿宋_GB2312" w:hAnsi="宋体" w:cs="宋体" w:hint="eastAsia"/>
          <w:kern w:val="0"/>
          <w:sz w:val="32"/>
          <w:szCs w:val="32"/>
        </w:rPr>
        <w:t>天津市瑞泰有限责任会计师事务所</w:t>
      </w:r>
    </w:p>
    <w:p w:rsidR="00D9120A" w:rsidRPr="00D9120A" w:rsidRDefault="00D9120A" w:rsidP="00D9120A">
      <w:pPr>
        <w:pStyle w:val="a6"/>
        <w:widowControl/>
        <w:numPr>
          <w:ilvl w:val="0"/>
          <w:numId w:val="1"/>
        </w:numPr>
        <w:spacing w:line="520" w:lineRule="exact"/>
        <w:ind w:firstLineChars="0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D9120A">
        <w:rPr>
          <w:rFonts w:ascii="仿宋_GB2312" w:eastAsia="仿宋_GB2312" w:hAnsi="宋体" w:cs="宋体" w:hint="eastAsia"/>
          <w:kern w:val="0"/>
          <w:sz w:val="32"/>
          <w:szCs w:val="32"/>
        </w:rPr>
        <w:t>天津联胜会计师事务所有限责任公司</w:t>
      </w:r>
    </w:p>
    <w:p w:rsidR="00D9120A" w:rsidRPr="00D9120A" w:rsidRDefault="00D9120A" w:rsidP="00D9120A">
      <w:pPr>
        <w:pStyle w:val="a6"/>
        <w:widowControl/>
        <w:numPr>
          <w:ilvl w:val="0"/>
          <w:numId w:val="1"/>
        </w:numPr>
        <w:spacing w:line="520" w:lineRule="exact"/>
        <w:ind w:firstLineChars="0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D9120A">
        <w:rPr>
          <w:rFonts w:ascii="仿宋_GB2312" w:eastAsia="仿宋_GB2312" w:hAnsi="宋体" w:cs="宋体" w:hint="eastAsia"/>
          <w:kern w:val="0"/>
          <w:sz w:val="32"/>
          <w:szCs w:val="32"/>
        </w:rPr>
        <w:t>天津中</w:t>
      </w:r>
      <w:proofErr w:type="gramStart"/>
      <w:r w:rsidRPr="00D9120A">
        <w:rPr>
          <w:rFonts w:ascii="仿宋_GB2312" w:eastAsia="仿宋_GB2312" w:hAnsi="宋体" w:cs="宋体" w:hint="eastAsia"/>
          <w:kern w:val="0"/>
          <w:sz w:val="32"/>
          <w:szCs w:val="32"/>
        </w:rPr>
        <w:t>皓</w:t>
      </w:r>
      <w:proofErr w:type="gramEnd"/>
      <w:r w:rsidRPr="00D9120A">
        <w:rPr>
          <w:rFonts w:ascii="仿宋_GB2312" w:eastAsia="仿宋_GB2312" w:hAnsi="宋体" w:cs="宋体" w:hint="eastAsia"/>
          <w:kern w:val="0"/>
          <w:sz w:val="32"/>
          <w:szCs w:val="32"/>
        </w:rPr>
        <w:t>海会计师事务所（普通合伙）</w:t>
      </w:r>
    </w:p>
    <w:p w:rsidR="00D9120A" w:rsidRPr="00D9120A" w:rsidRDefault="00D9120A" w:rsidP="00D9120A">
      <w:pPr>
        <w:pStyle w:val="a6"/>
        <w:widowControl/>
        <w:numPr>
          <w:ilvl w:val="0"/>
          <w:numId w:val="1"/>
        </w:numPr>
        <w:spacing w:line="520" w:lineRule="exact"/>
        <w:ind w:firstLineChars="0"/>
        <w:rPr>
          <w:rFonts w:ascii="仿宋_GB2312" w:eastAsia="仿宋_GB2312" w:hAnsi="宋体" w:cs="宋体" w:hint="eastAsia"/>
          <w:kern w:val="0"/>
          <w:sz w:val="32"/>
          <w:szCs w:val="32"/>
        </w:rPr>
      </w:pPr>
      <w:proofErr w:type="gramStart"/>
      <w:r w:rsidRPr="00D9120A">
        <w:rPr>
          <w:rFonts w:ascii="仿宋_GB2312" w:eastAsia="仿宋_GB2312" w:hAnsi="宋体" w:cs="宋体" w:hint="eastAsia"/>
          <w:kern w:val="0"/>
          <w:sz w:val="32"/>
          <w:szCs w:val="32"/>
        </w:rPr>
        <w:t>天津审诚会计师</w:t>
      </w:r>
      <w:proofErr w:type="gramEnd"/>
      <w:r w:rsidRPr="00D9120A">
        <w:rPr>
          <w:rFonts w:ascii="仿宋_GB2312" w:eastAsia="仿宋_GB2312" w:hAnsi="宋体" w:cs="宋体" w:hint="eastAsia"/>
          <w:kern w:val="0"/>
          <w:sz w:val="32"/>
          <w:szCs w:val="32"/>
        </w:rPr>
        <w:t>事务所有限责任公司</w:t>
      </w:r>
    </w:p>
    <w:p w:rsidR="00D9120A" w:rsidRPr="00D9120A" w:rsidRDefault="00D9120A" w:rsidP="00D9120A">
      <w:pPr>
        <w:pStyle w:val="a6"/>
        <w:widowControl/>
        <w:numPr>
          <w:ilvl w:val="0"/>
          <w:numId w:val="1"/>
        </w:numPr>
        <w:spacing w:line="520" w:lineRule="exact"/>
        <w:ind w:firstLineChars="0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D9120A">
        <w:rPr>
          <w:rFonts w:ascii="仿宋_GB2312" w:eastAsia="仿宋_GB2312" w:hAnsi="宋体" w:cs="宋体" w:hint="eastAsia"/>
          <w:kern w:val="0"/>
          <w:sz w:val="32"/>
          <w:szCs w:val="32"/>
        </w:rPr>
        <w:t>天津市广远有限责任会计师事务所</w:t>
      </w:r>
    </w:p>
    <w:p w:rsidR="00D9120A" w:rsidRPr="00D9120A" w:rsidRDefault="00D9120A" w:rsidP="00D9120A">
      <w:pPr>
        <w:pStyle w:val="a6"/>
        <w:widowControl/>
        <w:numPr>
          <w:ilvl w:val="0"/>
          <w:numId w:val="1"/>
        </w:numPr>
        <w:spacing w:line="520" w:lineRule="exact"/>
        <w:ind w:firstLineChars="0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D9120A">
        <w:rPr>
          <w:rFonts w:ascii="仿宋_GB2312" w:eastAsia="仿宋_GB2312" w:hAnsi="宋体" w:cs="宋体" w:hint="eastAsia"/>
          <w:kern w:val="0"/>
          <w:sz w:val="32"/>
          <w:szCs w:val="32"/>
        </w:rPr>
        <w:t>天津市希地有限责任会计师事务所</w:t>
      </w:r>
    </w:p>
    <w:p w:rsidR="00D9120A" w:rsidRPr="00D9120A" w:rsidRDefault="00D9120A" w:rsidP="00D9120A">
      <w:pPr>
        <w:pStyle w:val="a6"/>
        <w:widowControl/>
        <w:numPr>
          <w:ilvl w:val="0"/>
          <w:numId w:val="1"/>
        </w:numPr>
        <w:spacing w:line="520" w:lineRule="exact"/>
        <w:ind w:firstLineChars="0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D9120A">
        <w:rPr>
          <w:rFonts w:ascii="仿宋_GB2312" w:eastAsia="仿宋_GB2312" w:hAnsi="宋体" w:cs="宋体" w:hint="eastAsia"/>
          <w:kern w:val="0"/>
          <w:sz w:val="32"/>
          <w:szCs w:val="32"/>
        </w:rPr>
        <w:t>天津市兴业有限责任会计师事务所</w:t>
      </w:r>
    </w:p>
    <w:p w:rsidR="00D9120A" w:rsidRPr="00D9120A" w:rsidRDefault="00D9120A" w:rsidP="00D9120A">
      <w:pPr>
        <w:pStyle w:val="a6"/>
        <w:widowControl/>
        <w:numPr>
          <w:ilvl w:val="0"/>
          <w:numId w:val="1"/>
        </w:numPr>
        <w:spacing w:line="520" w:lineRule="exact"/>
        <w:ind w:firstLineChars="0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D9120A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天津天坤会计师事务所有限公司</w:t>
      </w:r>
    </w:p>
    <w:p w:rsidR="00D9120A" w:rsidRPr="00D9120A" w:rsidRDefault="00D9120A" w:rsidP="00D9120A">
      <w:pPr>
        <w:pStyle w:val="a6"/>
        <w:widowControl/>
        <w:numPr>
          <w:ilvl w:val="0"/>
          <w:numId w:val="1"/>
        </w:numPr>
        <w:spacing w:line="520" w:lineRule="exact"/>
        <w:ind w:firstLineChars="0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D9120A">
        <w:rPr>
          <w:rFonts w:ascii="仿宋_GB2312" w:eastAsia="仿宋_GB2312" w:hAnsi="宋体" w:cs="宋体" w:hint="eastAsia"/>
          <w:kern w:val="0"/>
          <w:sz w:val="32"/>
          <w:szCs w:val="32"/>
        </w:rPr>
        <w:t>天津</w:t>
      </w:r>
      <w:proofErr w:type="gramStart"/>
      <w:r w:rsidRPr="00D9120A">
        <w:rPr>
          <w:rFonts w:ascii="仿宋_GB2312" w:eastAsia="仿宋_GB2312" w:hAnsi="宋体" w:cs="宋体" w:hint="eastAsia"/>
          <w:kern w:val="0"/>
          <w:sz w:val="32"/>
          <w:szCs w:val="32"/>
        </w:rPr>
        <w:t>中审联有限</w:t>
      </w:r>
      <w:proofErr w:type="gramEnd"/>
      <w:r w:rsidRPr="00D9120A">
        <w:rPr>
          <w:rFonts w:ascii="仿宋_GB2312" w:eastAsia="仿宋_GB2312" w:hAnsi="宋体" w:cs="宋体" w:hint="eastAsia"/>
          <w:kern w:val="0"/>
          <w:sz w:val="32"/>
          <w:szCs w:val="32"/>
        </w:rPr>
        <w:t>责任会计师事务所</w:t>
      </w:r>
    </w:p>
    <w:sectPr w:rsidR="00D9120A" w:rsidRPr="00D9120A" w:rsidSect="002438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00F2" w:rsidRDefault="00EC00F2" w:rsidP="00907ED5">
      <w:pPr>
        <w:spacing w:line="240" w:lineRule="auto"/>
        <w:ind w:firstLine="420"/>
      </w:pPr>
      <w:r>
        <w:separator/>
      </w:r>
    </w:p>
  </w:endnote>
  <w:endnote w:type="continuationSeparator" w:id="0">
    <w:p w:rsidR="00EC00F2" w:rsidRDefault="00EC00F2" w:rsidP="00907ED5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ED5" w:rsidRDefault="00907ED5" w:rsidP="00907ED5">
    <w:pPr>
      <w:pStyle w:val="a5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ED5" w:rsidRDefault="00907ED5" w:rsidP="00907ED5">
    <w:pPr>
      <w:pStyle w:val="a5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ED5" w:rsidRDefault="00907ED5" w:rsidP="00907ED5">
    <w:pPr>
      <w:pStyle w:val="a5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00F2" w:rsidRDefault="00EC00F2" w:rsidP="00907ED5">
      <w:pPr>
        <w:spacing w:line="240" w:lineRule="auto"/>
        <w:ind w:firstLine="420"/>
      </w:pPr>
      <w:r>
        <w:separator/>
      </w:r>
    </w:p>
  </w:footnote>
  <w:footnote w:type="continuationSeparator" w:id="0">
    <w:p w:rsidR="00EC00F2" w:rsidRDefault="00EC00F2" w:rsidP="00907ED5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ED5" w:rsidRDefault="00907ED5" w:rsidP="00907ED5">
    <w:pPr>
      <w:pStyle w:val="a4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ED5" w:rsidRDefault="00907ED5" w:rsidP="00907ED5">
    <w:pPr>
      <w:tabs>
        <w:tab w:val="left" w:pos="3135"/>
      </w:tabs>
      <w:ind w:firstLine="420"/>
    </w:pPr>
    <w: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ED5" w:rsidRDefault="00907ED5" w:rsidP="00907ED5">
    <w:pPr>
      <w:pStyle w:val="a4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12CA4"/>
    <w:multiLevelType w:val="hybridMultilevel"/>
    <w:tmpl w:val="996E9088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71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08AE"/>
    <w:rsid w:val="00023F7A"/>
    <w:rsid w:val="00057509"/>
    <w:rsid w:val="000762F0"/>
    <w:rsid w:val="00076BA3"/>
    <w:rsid w:val="000805B6"/>
    <w:rsid w:val="000D2351"/>
    <w:rsid w:val="00173B52"/>
    <w:rsid w:val="001B2A4C"/>
    <w:rsid w:val="001B2AD9"/>
    <w:rsid w:val="00202B3B"/>
    <w:rsid w:val="00227722"/>
    <w:rsid w:val="0024380A"/>
    <w:rsid w:val="00244762"/>
    <w:rsid w:val="002476F0"/>
    <w:rsid w:val="002610DF"/>
    <w:rsid w:val="002B5DBF"/>
    <w:rsid w:val="002B7BE9"/>
    <w:rsid w:val="003A7393"/>
    <w:rsid w:val="003C0366"/>
    <w:rsid w:val="003C0830"/>
    <w:rsid w:val="003D69DE"/>
    <w:rsid w:val="004601F0"/>
    <w:rsid w:val="004A6678"/>
    <w:rsid w:val="004C3895"/>
    <w:rsid w:val="004F41C5"/>
    <w:rsid w:val="004F47B7"/>
    <w:rsid w:val="00572316"/>
    <w:rsid w:val="006D5304"/>
    <w:rsid w:val="006F2684"/>
    <w:rsid w:val="00716010"/>
    <w:rsid w:val="00735815"/>
    <w:rsid w:val="00797931"/>
    <w:rsid w:val="007C0A6D"/>
    <w:rsid w:val="00812BC2"/>
    <w:rsid w:val="008448FE"/>
    <w:rsid w:val="008B50F3"/>
    <w:rsid w:val="008C120B"/>
    <w:rsid w:val="00906C54"/>
    <w:rsid w:val="00907ED5"/>
    <w:rsid w:val="00916BD6"/>
    <w:rsid w:val="0098118B"/>
    <w:rsid w:val="00A22BB3"/>
    <w:rsid w:val="00A508AE"/>
    <w:rsid w:val="00AC7C07"/>
    <w:rsid w:val="00AE3572"/>
    <w:rsid w:val="00AE6EEA"/>
    <w:rsid w:val="00B23ACC"/>
    <w:rsid w:val="00B344D5"/>
    <w:rsid w:val="00B37F13"/>
    <w:rsid w:val="00B769D4"/>
    <w:rsid w:val="00BD5D42"/>
    <w:rsid w:val="00C12630"/>
    <w:rsid w:val="00C46841"/>
    <w:rsid w:val="00C73F38"/>
    <w:rsid w:val="00C811CF"/>
    <w:rsid w:val="00CD6016"/>
    <w:rsid w:val="00CF7AC3"/>
    <w:rsid w:val="00D1123A"/>
    <w:rsid w:val="00D1184B"/>
    <w:rsid w:val="00D9120A"/>
    <w:rsid w:val="00E11967"/>
    <w:rsid w:val="00E22951"/>
    <w:rsid w:val="00EB1E4C"/>
    <w:rsid w:val="00EC00F2"/>
    <w:rsid w:val="00FE0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600" w:lineRule="exact"/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8A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08AE"/>
    <w:pPr>
      <w:widowControl w:val="0"/>
      <w:spacing w:line="240" w:lineRule="auto"/>
    </w:pPr>
  </w:style>
  <w:style w:type="paragraph" w:styleId="a4">
    <w:name w:val="header"/>
    <w:basedOn w:val="a"/>
    <w:link w:val="Char"/>
    <w:uiPriority w:val="99"/>
    <w:semiHidden/>
    <w:unhideWhenUsed/>
    <w:rsid w:val="00907E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907ED5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907ED5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907ED5"/>
    <w:rPr>
      <w:sz w:val="18"/>
      <w:szCs w:val="18"/>
    </w:rPr>
  </w:style>
  <w:style w:type="paragraph" w:styleId="a6">
    <w:name w:val="List Paragraph"/>
    <w:basedOn w:val="a"/>
    <w:uiPriority w:val="34"/>
    <w:qFormat/>
    <w:rsid w:val="00D9120A"/>
    <w:pPr>
      <w:ind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9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AD1A8D-ECDB-4EF2-9ACB-720A50FCA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63</Words>
  <Characters>364</Characters>
  <Application>Microsoft Office Word</Application>
  <DocSecurity>0</DocSecurity>
  <Lines>3</Lines>
  <Paragraphs>1</Paragraphs>
  <ScaleCrop>false</ScaleCrop>
  <Company>Microsoft</Company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3</cp:revision>
  <dcterms:created xsi:type="dcterms:W3CDTF">2025-06-13T05:40:00Z</dcterms:created>
  <dcterms:modified xsi:type="dcterms:W3CDTF">2025-06-13T05:45:00Z</dcterms:modified>
</cp:coreProperties>
</file>